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290" w:rsidRDefault="00447290" w:rsidP="00447290">
      <w:pPr>
        <w:jc w:val="right"/>
      </w:pPr>
      <w:r>
        <w:rPr>
          <w:rFonts w:hint="eastAsia"/>
        </w:rPr>
        <w:t>２０１９年１２月</w:t>
      </w:r>
      <w:r w:rsidR="00630851">
        <w:rPr>
          <w:rFonts w:hint="eastAsia"/>
        </w:rPr>
        <w:t>２３</w:t>
      </w:r>
      <w:r>
        <w:rPr>
          <w:rFonts w:hint="eastAsia"/>
        </w:rPr>
        <w:t>日</w:t>
      </w:r>
    </w:p>
    <w:p w:rsidR="00447290" w:rsidRDefault="00447290" w:rsidP="00447290">
      <w:pPr>
        <w:jc w:val="right"/>
      </w:pPr>
      <w:r>
        <w:rPr>
          <w:rFonts w:hint="eastAsia"/>
        </w:rPr>
        <w:t>東芝キヤリア株式会社</w:t>
      </w:r>
    </w:p>
    <w:p w:rsidR="00447290" w:rsidRDefault="00447290" w:rsidP="00447290"/>
    <w:p w:rsidR="00447290" w:rsidRDefault="00B84C13" w:rsidP="00447290">
      <w:pPr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２０１９</w:t>
      </w:r>
      <w:r w:rsidR="00447290">
        <w:rPr>
          <w:rFonts w:asciiTheme="minorEastAsia" w:hAnsiTheme="minorEastAsia" w:hint="eastAsia"/>
          <w:b/>
          <w:sz w:val="24"/>
          <w:szCs w:val="24"/>
        </w:rPr>
        <w:t>年度</w:t>
      </w:r>
      <w:r w:rsidR="00447290" w:rsidRPr="00841283">
        <w:rPr>
          <w:rFonts w:asciiTheme="minorEastAsia" w:hAnsiTheme="minorEastAsia" w:hint="eastAsia"/>
          <w:b/>
          <w:sz w:val="24"/>
          <w:szCs w:val="24"/>
        </w:rPr>
        <w:t>省エネ大賞</w:t>
      </w:r>
      <w:r w:rsidR="00447290">
        <w:rPr>
          <w:rFonts w:asciiTheme="minorEastAsia" w:hAnsiTheme="minorEastAsia" w:hint="eastAsia"/>
          <w:b/>
          <w:sz w:val="24"/>
          <w:szCs w:val="24"/>
        </w:rPr>
        <w:t>にて冷凍機「ＰＲＯＣＯＯＬ」が</w:t>
      </w:r>
      <w:r w:rsidR="00447290" w:rsidRPr="00447290">
        <w:rPr>
          <w:rFonts w:asciiTheme="minorEastAsia" w:hAnsiTheme="minorEastAsia" w:hint="eastAsia"/>
          <w:b/>
          <w:sz w:val="24"/>
          <w:szCs w:val="24"/>
        </w:rPr>
        <w:t>「省エネルギーセンター会長賞」</w:t>
      </w:r>
      <w:r w:rsidR="00447290">
        <w:rPr>
          <w:rFonts w:asciiTheme="minorEastAsia" w:hAnsiTheme="minorEastAsia" w:hint="eastAsia"/>
          <w:b/>
          <w:sz w:val="24"/>
          <w:szCs w:val="24"/>
        </w:rPr>
        <w:t>を受賞</w:t>
      </w:r>
    </w:p>
    <w:p w:rsidR="00447290" w:rsidRDefault="00447290" w:rsidP="00447290">
      <w:pPr>
        <w:rPr>
          <w:rFonts w:asciiTheme="minorEastAsia" w:hAnsiTheme="minorEastAsia"/>
          <w:b/>
          <w:sz w:val="24"/>
          <w:szCs w:val="24"/>
        </w:rPr>
      </w:pPr>
    </w:p>
    <w:p w:rsidR="00447290" w:rsidRPr="00ED4FFE" w:rsidRDefault="00447290" w:rsidP="00447290">
      <w:pPr>
        <w:rPr>
          <w:rFonts w:asciiTheme="minorEastAsia" w:hAnsiTheme="minorEastAsia"/>
        </w:rPr>
      </w:pPr>
      <w:r w:rsidRPr="00841283">
        <w:rPr>
          <w:rFonts w:hint="eastAsia"/>
          <w:szCs w:val="21"/>
        </w:rPr>
        <w:t xml:space="preserve">　</w:t>
      </w:r>
      <w:r w:rsidRPr="009B095D">
        <w:rPr>
          <w:rFonts w:asciiTheme="minorEastAsia" w:hAnsiTheme="minorEastAsia" w:hint="eastAsia"/>
          <w:szCs w:val="21"/>
        </w:rPr>
        <w:t>東芝キヤリア株式会社（本社：神奈川県川崎市、取締役社長：久保徹）の</w:t>
      </w:r>
      <w:r>
        <w:rPr>
          <w:rFonts w:asciiTheme="minorEastAsia" w:hAnsiTheme="minorEastAsia" w:hint="eastAsia"/>
          <w:szCs w:val="21"/>
        </w:rPr>
        <w:t>冷凍機「ＰＲＯＣＯＯＬ」</w:t>
      </w:r>
      <w:r w:rsidRPr="00ED4FFE">
        <w:rPr>
          <w:rFonts w:asciiTheme="minorEastAsia" w:hAnsiTheme="minorEastAsia" w:hint="eastAsia"/>
        </w:rPr>
        <w:t>が</w:t>
      </w:r>
      <w:r w:rsidRPr="009B095D">
        <w:rPr>
          <w:rFonts w:asciiTheme="minorEastAsia" w:hAnsiTheme="minorEastAsia" w:hint="eastAsia"/>
          <w:szCs w:val="21"/>
        </w:rPr>
        <w:t>、</w:t>
      </w:r>
      <w:r w:rsidRPr="00447290">
        <w:rPr>
          <w:rFonts w:asciiTheme="minorEastAsia" w:hAnsiTheme="minorEastAsia" w:hint="eastAsia"/>
          <w:szCs w:val="21"/>
        </w:rPr>
        <w:t>財団法人省エネルギーセンター主催の</w:t>
      </w:r>
      <w:r>
        <w:rPr>
          <w:rFonts w:asciiTheme="minorEastAsia" w:hAnsiTheme="minorEastAsia" w:hint="eastAsia"/>
          <w:szCs w:val="21"/>
        </w:rPr>
        <w:t>2019年度</w:t>
      </w:r>
      <w:r w:rsidRPr="00447290">
        <w:rPr>
          <w:rFonts w:asciiTheme="minorEastAsia" w:hAnsiTheme="minorEastAsia" w:hint="eastAsia"/>
          <w:szCs w:val="21"/>
        </w:rPr>
        <w:t>省エネ大賞 [製品・ビジネスモデル部門]において業務用機器の省エネを進める技術が高く評価され、本日「省エネルギ</w:t>
      </w:r>
      <w:r w:rsidR="00C53487">
        <w:rPr>
          <w:rFonts w:asciiTheme="minorEastAsia" w:hAnsiTheme="minorEastAsia" w:hint="eastAsia"/>
          <w:szCs w:val="21"/>
        </w:rPr>
        <w:t>ー</w:t>
      </w:r>
      <w:r w:rsidRPr="00447290">
        <w:rPr>
          <w:rFonts w:asciiTheme="minorEastAsia" w:hAnsiTheme="minorEastAsia" w:hint="eastAsia"/>
          <w:szCs w:val="21"/>
        </w:rPr>
        <w:t>センター会長賞」を受賞することに</w:t>
      </w:r>
      <w:r>
        <w:rPr>
          <w:rFonts w:asciiTheme="minorEastAsia" w:hAnsiTheme="minorEastAsia" w:hint="eastAsia"/>
          <w:szCs w:val="21"/>
        </w:rPr>
        <w:t>決定し</w:t>
      </w:r>
      <w:r w:rsidRPr="00447290">
        <w:rPr>
          <w:rFonts w:asciiTheme="minorEastAsia" w:hAnsiTheme="minorEastAsia" w:hint="eastAsia"/>
          <w:szCs w:val="21"/>
        </w:rPr>
        <w:t>ました。</w:t>
      </w:r>
    </w:p>
    <w:p w:rsidR="002D274E" w:rsidRDefault="002D274E"/>
    <w:p w:rsidR="00447290" w:rsidRDefault="00447290">
      <w:r w:rsidRPr="00447290">
        <w:rPr>
          <w:rFonts w:hint="eastAsia"/>
        </w:rPr>
        <w:t>省エネ大賞</w:t>
      </w:r>
      <w:r w:rsidRPr="00447290">
        <w:rPr>
          <w:rFonts w:hint="eastAsia"/>
        </w:rPr>
        <w:t>(</w:t>
      </w:r>
      <w:r w:rsidRPr="00447290">
        <w:rPr>
          <w:rFonts w:hint="eastAsia"/>
        </w:rPr>
        <w:t>主催</w:t>
      </w:r>
      <w:r w:rsidRPr="00447290">
        <w:rPr>
          <w:rFonts w:hint="eastAsia"/>
        </w:rPr>
        <w:t>:</w:t>
      </w:r>
      <w:r w:rsidRPr="00447290">
        <w:rPr>
          <w:rFonts w:hint="eastAsia"/>
        </w:rPr>
        <w:t>財団法人省エネルギーセンター、後援</w:t>
      </w:r>
      <w:r w:rsidRPr="00447290">
        <w:rPr>
          <w:rFonts w:hint="eastAsia"/>
        </w:rPr>
        <w:t>:</w:t>
      </w:r>
      <w:r w:rsidRPr="00447290">
        <w:rPr>
          <w:rFonts w:hint="eastAsia"/>
        </w:rPr>
        <w:t>経済産業省</w:t>
      </w:r>
      <w:r w:rsidRPr="00447290">
        <w:rPr>
          <w:rFonts w:hint="eastAsia"/>
        </w:rPr>
        <w:t>)</w:t>
      </w:r>
      <w:r w:rsidRPr="00447290">
        <w:rPr>
          <w:rFonts w:hint="eastAsia"/>
        </w:rPr>
        <w:t>は、日本における産業、業務、運輸の各部門において</w:t>
      </w:r>
      <w:r w:rsidR="005E62C7" w:rsidRPr="005E62C7">
        <w:rPr>
          <w:rFonts w:hint="eastAsia"/>
        </w:rPr>
        <w:t>優れた省エネ取り組みや、省エネルギー性に優れた製品並びにビジネスモデル</w:t>
      </w:r>
      <w:r w:rsidRPr="00447290">
        <w:rPr>
          <w:rFonts w:hint="eastAsia"/>
        </w:rPr>
        <w:t>などを毎年表彰する制度で、当社及び当社製品は、現在の省エネ大賞の前身である「</w:t>
      </w:r>
      <w:r w:rsidRPr="00447290">
        <w:rPr>
          <w:rFonts w:hint="eastAsia"/>
        </w:rPr>
        <w:t>21</w:t>
      </w:r>
      <w:r w:rsidRPr="00447290">
        <w:rPr>
          <w:rFonts w:hint="eastAsia"/>
        </w:rPr>
        <w:t>世紀型省エネルギー機器・システム表彰</w:t>
      </w:r>
      <w:r w:rsidRPr="00447290">
        <w:rPr>
          <w:rFonts w:hint="eastAsia"/>
        </w:rPr>
        <w:t>(</w:t>
      </w:r>
      <w:r w:rsidRPr="00447290">
        <w:rPr>
          <w:rFonts w:hint="eastAsia"/>
        </w:rPr>
        <w:t>省エネバンガード</w:t>
      </w:r>
      <w:r w:rsidRPr="00447290">
        <w:rPr>
          <w:rFonts w:hint="eastAsia"/>
        </w:rPr>
        <w:t>21)</w:t>
      </w:r>
      <w:r w:rsidRPr="00447290">
        <w:rPr>
          <w:rFonts w:hint="eastAsia"/>
        </w:rPr>
        <w:t>」を含めると、今回で通算</w:t>
      </w:r>
      <w:r w:rsidRPr="00447290">
        <w:rPr>
          <w:rFonts w:hint="eastAsia"/>
        </w:rPr>
        <w:t>2</w:t>
      </w:r>
      <w:r>
        <w:rPr>
          <w:rFonts w:hint="eastAsia"/>
        </w:rPr>
        <w:t>9</w:t>
      </w:r>
      <w:r w:rsidRPr="00447290">
        <w:rPr>
          <w:rFonts w:hint="eastAsia"/>
        </w:rPr>
        <w:t>回目の受賞となります。</w:t>
      </w:r>
    </w:p>
    <w:p w:rsidR="000C1294" w:rsidRDefault="000C1294"/>
    <w:p w:rsidR="000C2FB2" w:rsidRPr="000C2FB2" w:rsidRDefault="000C2FB2" w:rsidP="000C2FB2">
      <w:r w:rsidRPr="000C2FB2">
        <w:rPr>
          <w:rFonts w:hint="eastAsia"/>
        </w:rPr>
        <w:t>■製品の</w:t>
      </w:r>
      <w:r w:rsidR="00364B0E">
        <w:rPr>
          <w:rFonts w:hint="eastAsia"/>
        </w:rPr>
        <w:t>概要</w:t>
      </w:r>
    </w:p>
    <w:p w:rsidR="000C1294" w:rsidRPr="000C2FB2" w:rsidRDefault="00CA1E8C">
      <w:r w:rsidRPr="000C2FB2">
        <w:rPr>
          <w:rFonts w:hint="eastAsia"/>
        </w:rPr>
        <w:t>低温物流倉庫や食品加工所等の冷凍・冷蔵</w:t>
      </w:r>
      <w:r w:rsidR="000C1294" w:rsidRPr="000C2FB2">
        <w:rPr>
          <w:rFonts w:hint="eastAsia"/>
        </w:rPr>
        <w:t>設備用として、ドラッグストア</w:t>
      </w:r>
      <w:r w:rsidR="00915735" w:rsidRPr="000C2FB2">
        <w:rPr>
          <w:rFonts w:hint="eastAsia"/>
        </w:rPr>
        <w:t>や食品スーパーマーケット</w:t>
      </w:r>
      <w:r w:rsidRPr="000C2FB2">
        <w:rPr>
          <w:rFonts w:hint="eastAsia"/>
        </w:rPr>
        <w:t>の</w:t>
      </w:r>
      <w:r w:rsidR="00915735" w:rsidRPr="000C2FB2">
        <w:rPr>
          <w:rFonts w:hint="eastAsia"/>
        </w:rPr>
        <w:t>冷凍・冷蔵ショーケース用</w:t>
      </w:r>
      <w:r w:rsidRPr="000C2FB2">
        <w:rPr>
          <w:rFonts w:hint="eastAsia"/>
        </w:rPr>
        <w:t>として</w:t>
      </w:r>
      <w:r w:rsidR="008D4052" w:rsidRPr="000C2FB2">
        <w:rPr>
          <w:rFonts w:hint="eastAsia"/>
        </w:rPr>
        <w:t>年間を通して極めて効率の高い運転が可能で、高い</w:t>
      </w:r>
      <w:r w:rsidR="00915735" w:rsidRPr="000C2FB2">
        <w:rPr>
          <w:rFonts w:hint="eastAsia"/>
        </w:rPr>
        <w:t>省エネ性</w:t>
      </w:r>
      <w:r w:rsidR="008D4052" w:rsidRPr="000C2FB2">
        <w:rPr>
          <w:rFonts w:hint="eastAsia"/>
        </w:rPr>
        <w:t>を発揮する</w:t>
      </w:r>
      <w:r w:rsidR="000C1294" w:rsidRPr="000C2FB2">
        <w:rPr>
          <w:rFonts w:hint="eastAsia"/>
        </w:rPr>
        <w:t>冷凍機</w:t>
      </w:r>
      <w:r w:rsidR="00915735" w:rsidRPr="000C2FB2">
        <w:rPr>
          <w:rFonts w:hint="eastAsia"/>
        </w:rPr>
        <w:t>です。</w:t>
      </w:r>
    </w:p>
    <w:p w:rsidR="00915735" w:rsidRPr="000C2FB2" w:rsidRDefault="00915735"/>
    <w:p w:rsidR="00915735" w:rsidRPr="000C2FB2" w:rsidRDefault="000C2FB2">
      <w:r w:rsidRPr="000C2FB2">
        <w:rPr>
          <w:rFonts w:hint="eastAsia"/>
        </w:rPr>
        <w:t>■</w:t>
      </w:r>
      <w:r w:rsidR="00364B0E">
        <w:rPr>
          <w:rFonts w:hint="eastAsia"/>
        </w:rPr>
        <w:t>製品の特長</w:t>
      </w:r>
    </w:p>
    <w:p w:rsidR="00915735" w:rsidRPr="000C2FB2" w:rsidRDefault="004C3141" w:rsidP="004C3141">
      <w:pPr>
        <w:ind w:left="420" w:hangingChars="200" w:hanging="420"/>
      </w:pPr>
      <w:r w:rsidRPr="000C2FB2">
        <w:rPr>
          <w:rFonts w:hint="eastAsia"/>
        </w:rPr>
        <w:t>・大容量</w:t>
      </w:r>
      <w:r w:rsidRPr="000C2FB2">
        <w:rPr>
          <w:rFonts w:hint="eastAsia"/>
        </w:rPr>
        <w:t>DC</w:t>
      </w:r>
      <w:r w:rsidRPr="000C2FB2">
        <w:rPr>
          <w:rFonts w:hint="eastAsia"/>
        </w:rPr>
        <w:t>ツインインバータロータリーコンプレッサ搭載を搭載し、業界トップクラスの省エネ性を実現</w:t>
      </w:r>
    </w:p>
    <w:p w:rsidR="004C3141" w:rsidRPr="000C2FB2" w:rsidRDefault="004C3141" w:rsidP="004C3141">
      <w:pPr>
        <w:ind w:left="420" w:hangingChars="200" w:hanging="420"/>
      </w:pPr>
      <w:r w:rsidRPr="000C2FB2">
        <w:rPr>
          <w:rFonts w:hint="eastAsia"/>
        </w:rPr>
        <w:t>・当社独自の三相</w:t>
      </w:r>
      <w:r w:rsidRPr="000C2FB2">
        <w:rPr>
          <w:rFonts w:hint="eastAsia"/>
        </w:rPr>
        <w:t>PWM</w:t>
      </w:r>
      <w:r w:rsidRPr="000C2FB2">
        <w:rPr>
          <w:rFonts w:hint="eastAsia"/>
        </w:rPr>
        <w:t>コンバータを標準搭載し、電源設備の低コスト化と省エネを実現</w:t>
      </w:r>
    </w:p>
    <w:p w:rsidR="004C3141" w:rsidRPr="000C2FB2" w:rsidRDefault="004C3141" w:rsidP="004C3141">
      <w:pPr>
        <w:ind w:left="420" w:hangingChars="200" w:hanging="420"/>
      </w:pPr>
      <w:r w:rsidRPr="000C2FB2">
        <w:rPr>
          <w:rFonts w:hint="eastAsia"/>
        </w:rPr>
        <w:t>・３つの運転制御モードを選択可能</w:t>
      </w:r>
    </w:p>
    <w:p w:rsidR="004C3141" w:rsidRPr="000C2FB2" w:rsidRDefault="004C3141" w:rsidP="004C3141">
      <w:pPr>
        <w:ind w:left="420" w:hangingChars="200" w:hanging="420"/>
      </w:pPr>
      <w:r w:rsidRPr="000C2FB2">
        <w:rPr>
          <w:rFonts w:hint="eastAsia"/>
        </w:rPr>
        <w:t>・</w:t>
      </w:r>
      <w:r w:rsidRPr="000C2FB2">
        <w:rPr>
          <w:rFonts w:hint="eastAsia"/>
        </w:rPr>
        <w:t>SD</w:t>
      </w:r>
      <w:r w:rsidRPr="000C2FB2">
        <w:rPr>
          <w:rFonts w:hint="eastAsia"/>
        </w:rPr>
        <w:t>カードに運転データ保存、故障診断に活用可能</w:t>
      </w:r>
    </w:p>
    <w:p w:rsidR="004C3141" w:rsidRDefault="004C3141" w:rsidP="004C3141">
      <w:pPr>
        <w:ind w:left="420" w:hangingChars="200" w:hanging="420"/>
      </w:pPr>
    </w:p>
    <w:p w:rsidR="004C3141" w:rsidRDefault="004C3141" w:rsidP="004C3141">
      <w:pPr>
        <w:ind w:left="420" w:hangingChars="200" w:hanging="420"/>
      </w:pPr>
      <w:r>
        <w:rPr>
          <w:rFonts w:hint="eastAsia"/>
        </w:rPr>
        <w:t>※</w:t>
      </w:r>
      <w:r w:rsidRPr="004C3141">
        <w:rPr>
          <w:rFonts w:hint="eastAsia"/>
        </w:rPr>
        <w:t>詳細は、こちらの</w:t>
      </w:r>
      <w:r w:rsidRPr="000C2FB2">
        <w:rPr>
          <w:rFonts w:hint="eastAsia"/>
          <w:color w:val="FF0000"/>
        </w:rPr>
        <w:t>プレスリリース</w:t>
      </w:r>
      <w:r w:rsidRPr="004C3141">
        <w:rPr>
          <w:rFonts w:hint="eastAsia"/>
        </w:rPr>
        <w:t>を参照</w:t>
      </w:r>
      <w:r w:rsidR="000C2FB2">
        <w:rPr>
          <w:rFonts w:hint="eastAsia"/>
        </w:rPr>
        <w:t>ください</w:t>
      </w:r>
      <w:r w:rsidRPr="004C3141">
        <w:rPr>
          <w:rFonts w:hint="eastAsia"/>
        </w:rPr>
        <w:t>。</w:t>
      </w:r>
    </w:p>
    <w:p w:rsidR="00BE76F9" w:rsidRDefault="00BE76F9" w:rsidP="004C3141">
      <w:pPr>
        <w:ind w:left="420" w:hangingChars="200" w:hanging="420"/>
      </w:pPr>
    </w:p>
    <w:p w:rsidR="00BE76F9" w:rsidRPr="000C2FB2" w:rsidRDefault="00BE76F9" w:rsidP="002339D3">
      <w:r w:rsidRPr="000C2FB2">
        <w:rPr>
          <w:rFonts w:hint="eastAsia"/>
        </w:rPr>
        <w:t>なお、本製品は、</w:t>
      </w:r>
      <w:r w:rsidRPr="000C2FB2">
        <w:rPr>
          <w:rFonts w:hint="eastAsia"/>
        </w:rPr>
        <w:t>2020</w:t>
      </w:r>
      <w:r w:rsidRPr="000C2FB2">
        <w:rPr>
          <w:rFonts w:hint="eastAsia"/>
        </w:rPr>
        <w:t>年</w:t>
      </w:r>
      <w:r w:rsidRPr="000C2FB2">
        <w:rPr>
          <w:rFonts w:hint="eastAsia"/>
        </w:rPr>
        <w:t>3</w:t>
      </w:r>
      <w:r w:rsidRPr="000C2FB2">
        <w:rPr>
          <w:rFonts w:hint="eastAsia"/>
        </w:rPr>
        <w:t>月</w:t>
      </w:r>
      <w:r w:rsidRPr="000C2FB2">
        <w:rPr>
          <w:rFonts w:hint="eastAsia"/>
        </w:rPr>
        <w:t>3</w:t>
      </w:r>
      <w:r w:rsidRPr="000C2FB2">
        <w:rPr>
          <w:rFonts w:hint="eastAsia"/>
        </w:rPr>
        <w:t>日</w:t>
      </w:r>
      <w:r w:rsidRPr="000C2FB2">
        <w:rPr>
          <w:rFonts w:hint="eastAsia"/>
        </w:rPr>
        <w:t>(</w:t>
      </w:r>
      <w:r w:rsidRPr="000C2FB2">
        <w:rPr>
          <w:rFonts w:hint="eastAsia"/>
        </w:rPr>
        <w:t>火</w:t>
      </w:r>
      <w:r w:rsidRPr="000C2FB2">
        <w:rPr>
          <w:rFonts w:hint="eastAsia"/>
        </w:rPr>
        <w:t>)</w:t>
      </w:r>
      <w:r w:rsidRPr="000C2FB2">
        <w:rPr>
          <w:rFonts w:hint="eastAsia"/>
        </w:rPr>
        <w:t>から</w:t>
      </w:r>
      <w:r w:rsidRPr="000C2FB2">
        <w:rPr>
          <w:rFonts w:hint="eastAsia"/>
        </w:rPr>
        <w:t>3</w:t>
      </w:r>
      <w:r w:rsidRPr="000C2FB2">
        <w:rPr>
          <w:rFonts w:hint="eastAsia"/>
        </w:rPr>
        <w:t>月</w:t>
      </w:r>
      <w:r w:rsidRPr="000C2FB2">
        <w:rPr>
          <w:rFonts w:hint="eastAsia"/>
        </w:rPr>
        <w:t>6</w:t>
      </w:r>
      <w:r w:rsidRPr="000C2FB2">
        <w:rPr>
          <w:rFonts w:hint="eastAsia"/>
        </w:rPr>
        <w:t>日</w:t>
      </w:r>
      <w:r w:rsidRPr="000C2FB2">
        <w:rPr>
          <w:rFonts w:hint="eastAsia"/>
        </w:rPr>
        <w:t>(</w:t>
      </w:r>
      <w:r w:rsidRPr="000C2FB2">
        <w:rPr>
          <w:rFonts w:hint="eastAsia"/>
        </w:rPr>
        <w:t>金</w:t>
      </w:r>
      <w:r w:rsidRPr="000C2FB2">
        <w:rPr>
          <w:rFonts w:hint="eastAsia"/>
        </w:rPr>
        <w:t>)</w:t>
      </w:r>
      <w:r w:rsidRPr="000C2FB2">
        <w:rPr>
          <w:rFonts w:hint="eastAsia"/>
        </w:rPr>
        <w:t>まで幕張メッセにて開催される「</w:t>
      </w:r>
      <w:r w:rsidRPr="000C2FB2">
        <w:rPr>
          <w:rFonts w:hint="eastAsia"/>
        </w:rPr>
        <w:t>HVAC&amp;R JAPAN2020(</w:t>
      </w:r>
      <w:r w:rsidRPr="000C2FB2">
        <w:rPr>
          <w:rFonts w:hint="eastAsia"/>
        </w:rPr>
        <w:t>ヒ―バックアンドアールジャパン</w:t>
      </w:r>
      <w:r w:rsidRPr="000C2FB2">
        <w:rPr>
          <w:rFonts w:hint="eastAsia"/>
        </w:rPr>
        <w:t>)</w:t>
      </w:r>
      <w:r w:rsidRPr="000C2FB2">
        <w:rPr>
          <w:rFonts w:hint="eastAsia"/>
        </w:rPr>
        <w:t>第</w:t>
      </w:r>
      <w:r w:rsidRPr="000C2FB2">
        <w:rPr>
          <w:rFonts w:hint="eastAsia"/>
        </w:rPr>
        <w:t>41</w:t>
      </w:r>
      <w:r w:rsidRPr="000C2FB2">
        <w:rPr>
          <w:rFonts w:hint="eastAsia"/>
        </w:rPr>
        <w:t>回冷凍・空調・暖房展」の当社ブースにて展示し、ご紹介いたします。市場をリードする当社の製品群にご期待下さい。</w:t>
      </w:r>
    </w:p>
    <w:p w:rsidR="00BE76F9" w:rsidRPr="00BE76F9" w:rsidRDefault="00BE76F9" w:rsidP="004C3141">
      <w:pPr>
        <w:ind w:left="420" w:hangingChars="200" w:hanging="420"/>
      </w:pPr>
    </w:p>
    <w:p w:rsidR="000C2FB2" w:rsidRDefault="00BE76F9" w:rsidP="004C3141">
      <w:pPr>
        <w:ind w:left="420" w:hangingChars="200" w:hanging="420"/>
      </w:pPr>
      <w:r>
        <w:rPr>
          <w:rFonts w:hint="eastAsia"/>
        </w:rPr>
        <w:lastRenderedPageBreak/>
        <w:t>■製品の外観</w:t>
      </w:r>
    </w:p>
    <w:p w:rsidR="000C2FB2" w:rsidRDefault="000C2FB2" w:rsidP="004C3141">
      <w:pPr>
        <w:ind w:left="420" w:hangingChars="200" w:hanging="420"/>
      </w:pPr>
      <w:r>
        <w:rPr>
          <w:rFonts w:hint="eastAsia"/>
        </w:rPr>
        <w:t xml:space="preserve">　　　　　　　　　　</w:t>
      </w:r>
      <w:r w:rsidR="00294BD2">
        <w:rPr>
          <w:noProof/>
        </w:rPr>
        <w:drawing>
          <wp:inline distT="0" distB="0" distL="0" distR="0">
            <wp:extent cx="3314700" cy="3532978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COOL_3次.20HP_t_バック消し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431" cy="3534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F81" w:rsidRDefault="00173F81" w:rsidP="004C3141">
      <w:pPr>
        <w:ind w:left="420" w:hangingChars="200" w:hanging="420"/>
      </w:pPr>
    </w:p>
    <w:p w:rsidR="00294BD2" w:rsidRDefault="00294BD2" w:rsidP="004C3141">
      <w:pPr>
        <w:ind w:left="420" w:hangingChars="200" w:hanging="420"/>
      </w:pPr>
    </w:p>
    <w:p w:rsidR="00173F81" w:rsidRDefault="000C2FB2" w:rsidP="004C3141">
      <w:pPr>
        <w:ind w:left="420" w:hangingChars="200" w:hanging="420"/>
      </w:pPr>
      <w:r>
        <w:rPr>
          <w:rFonts w:hint="eastAsia"/>
        </w:rPr>
        <w:t>■</w:t>
      </w:r>
      <w:r w:rsidR="00173F81" w:rsidRPr="00173F81">
        <w:rPr>
          <w:rFonts w:hint="eastAsia"/>
        </w:rPr>
        <w:t>東芝グルｰプの環境ビジョン</w:t>
      </w:r>
      <w:r w:rsidR="00173F81" w:rsidRPr="00173F81">
        <w:rPr>
          <w:rFonts w:hint="eastAsia"/>
        </w:rPr>
        <w:t xml:space="preserve"> 2050</w:t>
      </w:r>
      <w:r w:rsidR="00173F81" w:rsidRPr="00173F81">
        <w:rPr>
          <w:rFonts w:hint="eastAsia"/>
        </w:rPr>
        <w:t>について</w:t>
      </w:r>
    </w:p>
    <w:p w:rsidR="00173F81" w:rsidRDefault="00173F81" w:rsidP="00173F81">
      <w:pPr>
        <w:ind w:leftChars="200" w:left="420"/>
      </w:pPr>
      <w:r w:rsidRPr="00173F81">
        <w:rPr>
          <w:rFonts w:hint="eastAsia"/>
        </w:rPr>
        <w:t>東芝グループは「地球と調和した人類の豊かな生活」を</w:t>
      </w:r>
      <w:r w:rsidRPr="00173F81">
        <w:rPr>
          <w:rFonts w:hint="eastAsia"/>
        </w:rPr>
        <w:t>2050</w:t>
      </w:r>
      <w:r w:rsidRPr="00173F81">
        <w:rPr>
          <w:rFonts w:hint="eastAsia"/>
        </w:rPr>
        <w:t>年のあるべき姿として描き、これに向けた企業のビジョンとして環境ビジョン</w:t>
      </w:r>
      <w:r w:rsidRPr="00173F81">
        <w:rPr>
          <w:rFonts w:hint="eastAsia"/>
        </w:rPr>
        <w:t>2050</w:t>
      </w:r>
      <w:r w:rsidRPr="00173F81">
        <w:rPr>
          <w:rFonts w:hint="eastAsia"/>
        </w:rPr>
        <w:t>を設定しています。「つくる、つかう、いかす・かえす」という製品のライフサイクルを通じて、社会の安心・安全と、まだ見ぬ感動や驚きを与える豊かな価値を創造すると同時に、環境影響低減のために「地球温暖化の防止」「資源の有効活用」「化学物質の管理」の</w:t>
      </w:r>
      <w:r w:rsidRPr="00173F81">
        <w:rPr>
          <w:rFonts w:hint="eastAsia"/>
        </w:rPr>
        <w:t>3</w:t>
      </w:r>
      <w:r w:rsidRPr="00173F81">
        <w:rPr>
          <w:rFonts w:hint="eastAsia"/>
        </w:rPr>
        <w:t>つの課題に取り組むことで、地球との共生を図っていきます。</w:t>
      </w:r>
    </w:p>
    <w:p w:rsidR="00173F81" w:rsidRDefault="00173F81" w:rsidP="00173F81"/>
    <w:p w:rsidR="00173F81" w:rsidRDefault="00173F81" w:rsidP="00173F81">
      <w:r w:rsidRPr="00173F81">
        <w:rPr>
          <w:rFonts w:hint="eastAsia"/>
        </w:rPr>
        <w:t>本ニュースリリースに関するお問い合わせ先</w:t>
      </w:r>
    </w:p>
    <w:p w:rsidR="00173F81" w:rsidRDefault="00173F81" w:rsidP="00173F81">
      <w:r>
        <w:rPr>
          <w:rFonts w:hint="eastAsia"/>
        </w:rPr>
        <w:t xml:space="preserve">　　</w:t>
      </w:r>
      <w:r w:rsidRPr="00173F81">
        <w:rPr>
          <w:rFonts w:hint="eastAsia"/>
        </w:rPr>
        <w:t>東芝キヤリア株式会社　広報室　℡</w:t>
      </w:r>
      <w:r w:rsidRPr="00173F81">
        <w:rPr>
          <w:rFonts w:hint="eastAsia"/>
        </w:rPr>
        <w:t>044-331-7401</w:t>
      </w:r>
    </w:p>
    <w:p w:rsidR="00173F81" w:rsidRDefault="00173F81" w:rsidP="00173F81"/>
    <w:p w:rsidR="00173F81" w:rsidRDefault="00173F81" w:rsidP="00173F81">
      <w:r w:rsidRPr="00173F81">
        <w:rPr>
          <w:rFonts w:hint="eastAsia"/>
        </w:rPr>
        <w:t>本製品に関するお客さまからのお問い合わせ先</w:t>
      </w:r>
    </w:p>
    <w:p w:rsidR="00173F81" w:rsidRPr="004C3141" w:rsidRDefault="00173F81" w:rsidP="00173F81">
      <w:r>
        <w:rPr>
          <w:rFonts w:hint="eastAsia"/>
        </w:rPr>
        <w:t xml:space="preserve">　　</w:t>
      </w:r>
      <w:r w:rsidRPr="00173F81">
        <w:rPr>
          <w:rFonts w:hint="eastAsia"/>
        </w:rPr>
        <w:t xml:space="preserve">東芝キヤリア株式会社　</w:t>
      </w:r>
      <w:r>
        <w:rPr>
          <w:rFonts w:hint="eastAsia"/>
        </w:rPr>
        <w:t>冷機店</w:t>
      </w:r>
      <w:bookmarkStart w:id="0" w:name="_GoBack"/>
      <w:bookmarkEnd w:id="0"/>
      <w:r>
        <w:rPr>
          <w:rFonts w:hint="eastAsia"/>
        </w:rPr>
        <w:t>舗営業部</w:t>
      </w:r>
      <w:r w:rsidRPr="00173F81">
        <w:rPr>
          <w:rFonts w:hint="eastAsia"/>
        </w:rPr>
        <w:t xml:space="preserve">　</w:t>
      </w:r>
      <w:r>
        <w:rPr>
          <w:rFonts w:hint="eastAsia"/>
        </w:rPr>
        <w:t>戦略</w:t>
      </w:r>
      <w:r w:rsidRPr="00173F81">
        <w:rPr>
          <w:rFonts w:hint="eastAsia"/>
        </w:rPr>
        <w:t>担当</w:t>
      </w:r>
      <w:r w:rsidRPr="00173F81">
        <w:rPr>
          <w:rFonts w:hint="eastAsia"/>
        </w:rPr>
        <w:t xml:space="preserve"> </w:t>
      </w:r>
      <w:r w:rsidRPr="00173F81">
        <w:rPr>
          <w:rFonts w:hint="eastAsia"/>
        </w:rPr>
        <w:t>℡</w:t>
      </w:r>
      <w:r w:rsidRPr="00173F81">
        <w:rPr>
          <w:rFonts w:hint="eastAsia"/>
        </w:rPr>
        <w:t>044-331-74</w:t>
      </w:r>
      <w:r>
        <w:rPr>
          <w:rFonts w:hint="eastAsia"/>
        </w:rPr>
        <w:t>5</w:t>
      </w:r>
      <w:r w:rsidRPr="00173F81">
        <w:rPr>
          <w:rFonts w:hint="eastAsia"/>
        </w:rPr>
        <w:t>4</w:t>
      </w:r>
    </w:p>
    <w:sectPr w:rsidR="00173F81" w:rsidRPr="004C314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500" w:rsidRDefault="00F50500" w:rsidP="00C53487">
      <w:r>
        <w:separator/>
      </w:r>
    </w:p>
  </w:endnote>
  <w:endnote w:type="continuationSeparator" w:id="0">
    <w:p w:rsidR="00F50500" w:rsidRDefault="00F50500" w:rsidP="00C53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500" w:rsidRDefault="00F50500" w:rsidP="00C53487">
      <w:r>
        <w:separator/>
      </w:r>
    </w:p>
  </w:footnote>
  <w:footnote w:type="continuationSeparator" w:id="0">
    <w:p w:rsidR="00F50500" w:rsidRDefault="00F50500" w:rsidP="00C53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B1F20"/>
    <w:multiLevelType w:val="hybridMultilevel"/>
    <w:tmpl w:val="020E4440"/>
    <w:lvl w:ilvl="0" w:tplc="E7E6E6A6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90"/>
    <w:rsid w:val="000746AA"/>
    <w:rsid w:val="000C1294"/>
    <w:rsid w:val="000C2FB2"/>
    <w:rsid w:val="001403F5"/>
    <w:rsid w:val="001443AD"/>
    <w:rsid w:val="00173F81"/>
    <w:rsid w:val="002339D3"/>
    <w:rsid w:val="00294BD2"/>
    <w:rsid w:val="002C15A5"/>
    <w:rsid w:val="002D274E"/>
    <w:rsid w:val="00364B0E"/>
    <w:rsid w:val="00447290"/>
    <w:rsid w:val="004C3141"/>
    <w:rsid w:val="005B1E55"/>
    <w:rsid w:val="005C756E"/>
    <w:rsid w:val="005E62C7"/>
    <w:rsid w:val="00630851"/>
    <w:rsid w:val="00636509"/>
    <w:rsid w:val="006C7863"/>
    <w:rsid w:val="006E7C4E"/>
    <w:rsid w:val="00725F07"/>
    <w:rsid w:val="007D0550"/>
    <w:rsid w:val="008D4052"/>
    <w:rsid w:val="00915735"/>
    <w:rsid w:val="00922AFE"/>
    <w:rsid w:val="00982716"/>
    <w:rsid w:val="00B84C13"/>
    <w:rsid w:val="00BE76F9"/>
    <w:rsid w:val="00C53487"/>
    <w:rsid w:val="00C57931"/>
    <w:rsid w:val="00CA1E8C"/>
    <w:rsid w:val="00CB3F37"/>
    <w:rsid w:val="00F42E3D"/>
    <w:rsid w:val="00F50500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46644E1-E86C-4CE9-A3A9-DF8E6C5A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2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735"/>
    <w:pPr>
      <w:ind w:leftChars="400" w:left="840"/>
    </w:pPr>
  </w:style>
  <w:style w:type="character" w:styleId="a4">
    <w:name w:val="Strong"/>
    <w:basedOn w:val="a0"/>
    <w:uiPriority w:val="22"/>
    <w:qFormat/>
    <w:rsid w:val="004C3141"/>
    <w:rPr>
      <w:b/>
      <w:bCs/>
    </w:rPr>
  </w:style>
  <w:style w:type="paragraph" w:styleId="a5">
    <w:name w:val="header"/>
    <w:basedOn w:val="a"/>
    <w:link w:val="a6"/>
    <w:uiPriority w:val="99"/>
    <w:unhideWhenUsed/>
    <w:rsid w:val="00C5348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53487"/>
  </w:style>
  <w:style w:type="paragraph" w:styleId="a7">
    <w:name w:val="footer"/>
    <w:basedOn w:val="a"/>
    <w:link w:val="a8"/>
    <w:uiPriority w:val="99"/>
    <w:unhideWhenUsed/>
    <w:rsid w:val="00C534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53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 Carrier Corpration.</Company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daijogo yasunari(大上戸 安也 ＴＣＣ ○技統□技企○技企)</dc:creator>
  <cp:keywords/>
  <dc:description/>
  <cp:lastModifiedBy>（冷機戦）西雪絵</cp:lastModifiedBy>
  <cp:revision>2</cp:revision>
  <dcterms:created xsi:type="dcterms:W3CDTF">2019-12-23T04:46:00Z</dcterms:created>
  <dcterms:modified xsi:type="dcterms:W3CDTF">2019-12-23T04:46:00Z</dcterms:modified>
</cp:coreProperties>
</file>